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F41" w:rsidRPr="003D0F41" w:rsidRDefault="003D0F41">
      <w:pPr>
        <w:rPr>
          <w:b/>
          <w:sz w:val="24"/>
          <w:szCs w:val="24"/>
        </w:rPr>
      </w:pPr>
      <w:bookmarkStart w:id="0" w:name="_GoBack"/>
      <w:bookmarkEnd w:id="0"/>
      <w:r w:rsidRPr="003D0F41">
        <w:rPr>
          <w:b/>
          <w:sz w:val="24"/>
          <w:szCs w:val="24"/>
        </w:rPr>
        <w:t>Metodický list</w:t>
      </w:r>
    </w:p>
    <w:p w:rsidR="00FD07C8" w:rsidRPr="00300384" w:rsidRDefault="00300384">
      <w:pPr>
        <w:rPr>
          <w:sz w:val="24"/>
          <w:szCs w:val="24"/>
        </w:rPr>
      </w:pPr>
      <w:r w:rsidRPr="00300384">
        <w:rPr>
          <w:b/>
          <w:sz w:val="24"/>
          <w:szCs w:val="24"/>
          <w:u w:val="single"/>
        </w:rPr>
        <w:t>Projekt:</w:t>
      </w:r>
      <w:r w:rsidRPr="00300384">
        <w:rPr>
          <w:sz w:val="24"/>
          <w:szCs w:val="24"/>
        </w:rPr>
        <w:t xml:space="preserve">   HOVORME O JEDLE</w:t>
      </w:r>
    </w:p>
    <w:p w:rsidR="00300384" w:rsidRPr="00300384" w:rsidRDefault="00300384">
      <w:pPr>
        <w:rPr>
          <w:sz w:val="24"/>
          <w:szCs w:val="24"/>
        </w:rPr>
      </w:pPr>
      <w:r w:rsidRPr="00300384">
        <w:rPr>
          <w:sz w:val="24"/>
          <w:szCs w:val="24"/>
        </w:rPr>
        <w:t xml:space="preserve">Škola: </w:t>
      </w:r>
      <w:r w:rsidR="004C6C16">
        <w:rPr>
          <w:sz w:val="24"/>
          <w:szCs w:val="24"/>
        </w:rPr>
        <w:t>SZŠ Rovná 597/15, Poprad</w:t>
      </w:r>
    </w:p>
    <w:p w:rsidR="00300384" w:rsidRPr="004C6C16" w:rsidRDefault="004C6C16" w:rsidP="004C6C16">
      <w:pPr>
        <w:rPr>
          <w:b/>
          <w:sz w:val="24"/>
          <w:szCs w:val="24"/>
        </w:rPr>
      </w:pPr>
      <w:r w:rsidRPr="004C6C16">
        <w:rPr>
          <w:b/>
          <w:sz w:val="24"/>
          <w:szCs w:val="24"/>
        </w:rPr>
        <w:t>Zameranie aktivity:</w:t>
      </w:r>
      <w:r w:rsidR="003D0F41">
        <w:rPr>
          <w:b/>
          <w:sz w:val="24"/>
          <w:szCs w:val="24"/>
        </w:rPr>
        <w:t xml:space="preserve"> </w:t>
      </w:r>
      <w:r w:rsidR="00A3023D">
        <w:rPr>
          <w:b/>
          <w:sz w:val="24"/>
          <w:szCs w:val="24"/>
        </w:rPr>
        <w:t>pitný režim</w:t>
      </w:r>
    </w:p>
    <w:p w:rsidR="004C6C16" w:rsidRDefault="004C6C1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Vyučovací predmet: </w:t>
      </w:r>
      <w:r w:rsidRPr="004C6C16">
        <w:rPr>
          <w:sz w:val="24"/>
          <w:szCs w:val="24"/>
        </w:rPr>
        <w:t>výtvarná výchova, prvouka, slovenský jazyk</w:t>
      </w:r>
      <w:r w:rsidR="00A3023D">
        <w:rPr>
          <w:sz w:val="24"/>
          <w:szCs w:val="24"/>
        </w:rPr>
        <w:t>, matematika</w:t>
      </w:r>
    </w:p>
    <w:p w:rsidR="004C6C16" w:rsidRPr="004C6C16" w:rsidRDefault="004C6C16">
      <w:pPr>
        <w:rPr>
          <w:sz w:val="24"/>
          <w:szCs w:val="24"/>
        </w:rPr>
      </w:pPr>
      <w:r w:rsidRPr="004C6C16">
        <w:rPr>
          <w:sz w:val="24"/>
          <w:szCs w:val="24"/>
        </w:rPr>
        <w:t xml:space="preserve">-výtvarná výchova: </w:t>
      </w:r>
      <w:r w:rsidR="00A3023D">
        <w:rPr>
          <w:sz w:val="24"/>
          <w:szCs w:val="24"/>
        </w:rPr>
        <w:t>kreslenie všetkých pohárov s tekutinami, ktoré vypije žiak počas dňa</w:t>
      </w:r>
    </w:p>
    <w:p w:rsidR="004C6C16" w:rsidRDefault="004C6C16">
      <w:pPr>
        <w:rPr>
          <w:sz w:val="24"/>
          <w:szCs w:val="24"/>
        </w:rPr>
      </w:pPr>
      <w:r w:rsidRPr="004C6C16">
        <w:rPr>
          <w:sz w:val="24"/>
          <w:szCs w:val="24"/>
        </w:rPr>
        <w:t xml:space="preserve">-prvouka: </w:t>
      </w:r>
      <w:r w:rsidR="00A3023D">
        <w:rPr>
          <w:sz w:val="24"/>
          <w:szCs w:val="24"/>
        </w:rPr>
        <w:t>vplyv nedostatku tekutín na organizmus, objem vody pre žiaka na jeden deň</w:t>
      </w:r>
    </w:p>
    <w:p w:rsidR="004C6C16" w:rsidRDefault="004C6C16">
      <w:pPr>
        <w:rPr>
          <w:sz w:val="24"/>
          <w:szCs w:val="24"/>
        </w:rPr>
      </w:pPr>
      <w:r>
        <w:rPr>
          <w:sz w:val="24"/>
          <w:szCs w:val="24"/>
        </w:rPr>
        <w:t xml:space="preserve">-slovenský jazyk: </w:t>
      </w:r>
      <w:r w:rsidR="00A3023D">
        <w:rPr>
          <w:sz w:val="24"/>
          <w:szCs w:val="24"/>
        </w:rPr>
        <w:t>tvorenie slov na tému voda, tekutiny</w:t>
      </w:r>
    </w:p>
    <w:p w:rsidR="00A3023D" w:rsidRDefault="00A3023D">
      <w:pPr>
        <w:rPr>
          <w:sz w:val="24"/>
          <w:szCs w:val="24"/>
        </w:rPr>
      </w:pPr>
      <w:r>
        <w:rPr>
          <w:sz w:val="24"/>
          <w:szCs w:val="24"/>
        </w:rPr>
        <w:t>-matematika: počítanie pohárov</w:t>
      </w:r>
    </w:p>
    <w:p w:rsidR="00A3023D" w:rsidRDefault="00A3023D">
      <w:pPr>
        <w:rPr>
          <w:sz w:val="24"/>
          <w:szCs w:val="24"/>
        </w:rPr>
      </w:pPr>
      <w:r>
        <w:rPr>
          <w:sz w:val="24"/>
          <w:szCs w:val="24"/>
        </w:rPr>
        <w:t>-telesná výchova: dramatizácia smädu</w:t>
      </w:r>
      <w:r w:rsidR="00C46EDC">
        <w:rPr>
          <w:sz w:val="24"/>
          <w:szCs w:val="24"/>
        </w:rPr>
        <w:t xml:space="preserve"> - plazenie</w:t>
      </w:r>
    </w:p>
    <w:p w:rsidR="00A3023D" w:rsidRPr="003D0F41" w:rsidRDefault="004C6C1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4C6C16">
        <w:rPr>
          <w:b/>
          <w:sz w:val="24"/>
          <w:szCs w:val="24"/>
        </w:rPr>
        <w:t>Pomôcky:</w:t>
      </w:r>
      <w:r w:rsidR="003D0F41">
        <w:rPr>
          <w:b/>
          <w:sz w:val="24"/>
          <w:szCs w:val="24"/>
        </w:rPr>
        <w:t xml:space="preserve"> </w:t>
      </w:r>
      <w:r w:rsidR="00A3023D">
        <w:rPr>
          <w:sz w:val="24"/>
          <w:szCs w:val="24"/>
        </w:rPr>
        <w:t>veľká nádoba – v našom prípade kanvica, poháre, pracovné listy, vlastný nápoj prinesený z domu</w:t>
      </w:r>
    </w:p>
    <w:p w:rsidR="00300384" w:rsidRDefault="004C6C1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300384" w:rsidRPr="00300384">
        <w:rPr>
          <w:b/>
          <w:sz w:val="24"/>
          <w:szCs w:val="24"/>
        </w:rPr>
        <w:t>Metodický postup:</w:t>
      </w:r>
      <w:r w:rsidR="00300384">
        <w:rPr>
          <w:b/>
          <w:sz w:val="24"/>
          <w:szCs w:val="24"/>
        </w:rPr>
        <w:t xml:space="preserve"> </w:t>
      </w:r>
      <w:r w:rsidR="00A3023D">
        <w:rPr>
          <w:sz w:val="24"/>
          <w:szCs w:val="24"/>
        </w:rPr>
        <w:t>úvod do témy- smäd. Ako vznikne, ako sa prejavuje a ako to dopadne...</w:t>
      </w:r>
    </w:p>
    <w:p w:rsidR="00300384" w:rsidRDefault="00A3023D">
      <w:pPr>
        <w:rPr>
          <w:sz w:val="24"/>
          <w:szCs w:val="24"/>
        </w:rPr>
      </w:pPr>
      <w:r>
        <w:rPr>
          <w:sz w:val="24"/>
          <w:szCs w:val="24"/>
          <w:u w:val="single"/>
        </w:rPr>
        <w:t>Dramatizácia:</w:t>
      </w:r>
      <w:r w:rsidR="00300384">
        <w:rPr>
          <w:sz w:val="24"/>
          <w:szCs w:val="24"/>
        </w:rPr>
        <w:t xml:space="preserve"> </w:t>
      </w:r>
      <w:r>
        <w:rPr>
          <w:sz w:val="24"/>
          <w:szCs w:val="24"/>
        </w:rPr>
        <w:t>Žiaci si čo najvernejšie predstavia seba v krízovej situácii, keď dlhší čas(1-2dni) nemajú čo piť a skutočne nič nepijú.</w:t>
      </w:r>
    </w:p>
    <w:p w:rsidR="00A3023D" w:rsidRPr="00756F34" w:rsidRDefault="00A3023D">
      <w:pPr>
        <w:rPr>
          <w:sz w:val="24"/>
          <w:szCs w:val="24"/>
        </w:rPr>
      </w:pPr>
      <w:r w:rsidRPr="00A3023D">
        <w:rPr>
          <w:sz w:val="24"/>
          <w:szCs w:val="24"/>
          <w:u w:val="single"/>
        </w:rPr>
        <w:t>Objem pitného režimu pre jedného žiaka na jeden deň:</w:t>
      </w:r>
      <w:r>
        <w:rPr>
          <w:sz w:val="24"/>
          <w:szCs w:val="24"/>
          <w:u w:val="single"/>
        </w:rPr>
        <w:t xml:space="preserve"> </w:t>
      </w:r>
      <w:r w:rsidR="00756F34" w:rsidRPr="00756F34">
        <w:rPr>
          <w:sz w:val="24"/>
          <w:szCs w:val="24"/>
        </w:rPr>
        <w:t xml:space="preserve">Podľa odporúčaní odborníkov žiakov zoznámime s objemom, ktorý by každý z nich </w:t>
      </w:r>
      <w:r w:rsidR="00756F34">
        <w:rPr>
          <w:sz w:val="24"/>
          <w:szCs w:val="24"/>
        </w:rPr>
        <w:t>mal</w:t>
      </w:r>
      <w:r w:rsidR="00756F34" w:rsidRPr="00756F34">
        <w:rPr>
          <w:sz w:val="24"/>
          <w:szCs w:val="24"/>
        </w:rPr>
        <w:t xml:space="preserve"> vypiť za jeden deň.</w:t>
      </w:r>
      <w:r w:rsidR="00756F34">
        <w:rPr>
          <w:sz w:val="24"/>
          <w:szCs w:val="24"/>
        </w:rPr>
        <w:t xml:space="preserve"> Kanvica na prvý pohľad nevyzerá veľká... Postupne posielame žiakov, aby nabrali vodu a naplnili ňou kanvicu doplna. Všetky poháre ukladáme vedľa nej, aby bolo očividné a pre žiakov jasné o aký objem v skutočnosti ide. Po naplnení poháre spočítame.</w:t>
      </w:r>
    </w:p>
    <w:p w:rsidR="00756F34" w:rsidRDefault="00300384">
      <w:pPr>
        <w:rPr>
          <w:sz w:val="24"/>
          <w:szCs w:val="24"/>
        </w:rPr>
      </w:pPr>
      <w:r w:rsidRPr="004C6C16">
        <w:rPr>
          <w:sz w:val="24"/>
          <w:szCs w:val="24"/>
          <w:u w:val="single"/>
        </w:rPr>
        <w:t>PL</w:t>
      </w:r>
      <w:r>
        <w:rPr>
          <w:sz w:val="24"/>
          <w:szCs w:val="24"/>
        </w:rPr>
        <w:t xml:space="preserve">: </w:t>
      </w:r>
      <w:r w:rsidR="00756F34">
        <w:rPr>
          <w:sz w:val="24"/>
          <w:szCs w:val="24"/>
        </w:rPr>
        <w:t>K veľkému symbolickému poháru žiaci kreslia ďalšie, ktoré skutočne v priebehu jedného dňa vypijú. Tu si mnohí uvedomia, že tých tekutín príjmu skoro toľko koľko majú alebo možno aj viac...</w:t>
      </w:r>
    </w:p>
    <w:p w:rsidR="00300384" w:rsidRDefault="00756F34">
      <w:pPr>
        <w:rPr>
          <w:sz w:val="24"/>
          <w:szCs w:val="24"/>
        </w:rPr>
      </w:pPr>
      <w:r>
        <w:rPr>
          <w:sz w:val="24"/>
          <w:szCs w:val="24"/>
          <w:u w:val="single"/>
        </w:rPr>
        <w:t>Rozh</w:t>
      </w:r>
      <w:r w:rsidRPr="00756F34">
        <w:rPr>
          <w:sz w:val="24"/>
          <w:szCs w:val="24"/>
          <w:u w:val="single"/>
        </w:rPr>
        <w:t>ovor:</w:t>
      </w:r>
      <w:r>
        <w:rPr>
          <w:sz w:val="24"/>
          <w:szCs w:val="24"/>
        </w:rPr>
        <w:t xml:space="preserve">  </w:t>
      </w:r>
      <w:r w:rsidR="00C46EDC">
        <w:rPr>
          <w:sz w:val="24"/>
          <w:szCs w:val="24"/>
        </w:rPr>
        <w:t xml:space="preserve">Vo dvojiciach sa žiaci porozprávajú o tom koľko a čo pijú denne, aký je ich nápoj najobľúbenejší. </w:t>
      </w:r>
    </w:p>
    <w:p w:rsidR="00C46EDC" w:rsidRDefault="00C46EDC">
      <w:pPr>
        <w:rPr>
          <w:sz w:val="24"/>
          <w:szCs w:val="24"/>
        </w:rPr>
      </w:pPr>
      <w:r w:rsidRPr="00C46EDC">
        <w:rPr>
          <w:sz w:val="24"/>
          <w:szCs w:val="24"/>
          <w:u w:val="single"/>
        </w:rPr>
        <w:t>Čo by sme piť nemali?</w:t>
      </w:r>
      <w:r>
        <w:rPr>
          <w:sz w:val="24"/>
          <w:szCs w:val="24"/>
        </w:rPr>
        <w:t xml:space="preserve"> Žiaci odpovedajú podľa vlastných predstáv a vysvetlia prečo by ten ktorý nápoj piť nemali.</w:t>
      </w:r>
    </w:p>
    <w:p w:rsidR="004C6C16" w:rsidRPr="003D0F41" w:rsidRDefault="004C6C1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4C6C16">
        <w:rPr>
          <w:b/>
          <w:sz w:val="24"/>
          <w:szCs w:val="24"/>
        </w:rPr>
        <w:t xml:space="preserve">Zhrnutie: </w:t>
      </w:r>
      <w:r w:rsidR="003D0F41" w:rsidRPr="003D0F41">
        <w:rPr>
          <w:sz w:val="24"/>
          <w:szCs w:val="24"/>
        </w:rPr>
        <w:t xml:space="preserve">Žiaci si </w:t>
      </w:r>
      <w:r w:rsidR="00C46EDC">
        <w:rPr>
          <w:sz w:val="24"/>
          <w:szCs w:val="24"/>
        </w:rPr>
        <w:t>uvedomili koľko toho majú skutočne za jeden deň vypiť a hlavne to ako by sa cítili, keby im tekutiny chýbali dlhší čas – dramatizácia smädu.</w:t>
      </w:r>
    </w:p>
    <w:sectPr w:rsidR="004C6C16" w:rsidRPr="003D0F41" w:rsidSect="004A7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06D2"/>
    <w:multiLevelType w:val="hybridMultilevel"/>
    <w:tmpl w:val="FAE011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72F10"/>
    <w:multiLevelType w:val="hybridMultilevel"/>
    <w:tmpl w:val="5B9842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07C8"/>
    <w:rsid w:val="00300384"/>
    <w:rsid w:val="003D0F41"/>
    <w:rsid w:val="004A7190"/>
    <w:rsid w:val="004C6C16"/>
    <w:rsid w:val="00570583"/>
    <w:rsid w:val="00756F34"/>
    <w:rsid w:val="00A3023D"/>
    <w:rsid w:val="00A443C8"/>
    <w:rsid w:val="00C46EDC"/>
    <w:rsid w:val="00CC2E64"/>
    <w:rsid w:val="00FD0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A71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C6C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6C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Betka Švienta</dc:creator>
  <cp:lastModifiedBy>Uzivatel</cp:lastModifiedBy>
  <cp:revision>2</cp:revision>
  <dcterms:created xsi:type="dcterms:W3CDTF">2016-10-26T18:31:00Z</dcterms:created>
  <dcterms:modified xsi:type="dcterms:W3CDTF">2016-10-26T18:31:00Z</dcterms:modified>
</cp:coreProperties>
</file>